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865A1D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E40CC">
        <w:rPr>
          <w:rFonts w:ascii="Century Gothic" w:hAnsi="Century Gothic" w:cs="Arial"/>
          <w:b/>
          <w:bCs/>
          <w:sz w:val="20"/>
          <w:szCs w:val="20"/>
        </w:rPr>
        <w:t>„</w:t>
      </w:r>
      <w:r w:rsidR="007E40CC" w:rsidRPr="007E40CC">
        <w:rPr>
          <w:rFonts w:ascii="Century Gothic" w:hAnsi="Century Gothic"/>
          <w:b/>
          <w:bCs/>
          <w:sz w:val="20"/>
        </w:rPr>
        <w:t>Budowa Stacji Pomiarowej Mielnik II.</w:t>
      </w:r>
      <w:r w:rsidR="009A671D" w:rsidRPr="007E40CC">
        <w:rPr>
          <w:rFonts w:ascii="Century Gothic" w:hAnsi="Century Gothic"/>
          <w:b/>
          <w:bCs/>
          <w:sz w:val="20"/>
        </w:rPr>
        <w:t>"</w:t>
      </w:r>
      <w:r w:rsidR="00BB3342" w:rsidRPr="007E40CC">
        <w:rPr>
          <w:rFonts w:ascii="Century Gothic" w:hAnsi="Century Gothic"/>
          <w:sz w:val="20"/>
        </w:rPr>
        <w:t xml:space="preserve"> </w:t>
      </w:r>
      <w:r w:rsidR="007E40CC">
        <w:rPr>
          <w:rFonts w:ascii="Century Gothic" w:hAnsi="Century Gothic"/>
          <w:sz w:val="20"/>
        </w:rPr>
        <w:br/>
      </w:r>
      <w:r w:rsidR="0028703A" w:rsidRPr="007E40CC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E40CC" w:rsidRPr="007E40CC">
        <w:rPr>
          <w:rFonts w:ascii="Century Gothic" w:hAnsi="Century Gothic"/>
          <w:b/>
          <w:bCs/>
          <w:sz w:val="20"/>
        </w:rPr>
        <w:t>NP/2025/12/0945/REM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6A9C866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7E40CC">
        <w:rPr>
          <w:rFonts w:ascii="Century Gothic" w:hAnsi="Century Gothic" w:cs="Arial"/>
          <w:sz w:val="20"/>
          <w:szCs w:val="20"/>
        </w:rPr>
        <w:t>.</w:t>
      </w:r>
    </w:p>
    <w:p w14:paraId="0981F683" w14:textId="497266DE" w:rsidR="000768DE" w:rsidRPr="00325ADC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t>Oświadczamy</w:t>
      </w:r>
      <w:r w:rsidR="000768DE" w:rsidRPr="00325ADC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325ADC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325ADC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325ADC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325ADC">
        <w:rPr>
          <w:rFonts w:ascii="Century Gothic" w:hAnsi="Century Gothic" w:cs="Century Gothic"/>
          <w:sz w:val="20"/>
          <w:szCs w:val="20"/>
        </w:rPr>
        <w:t>14</w:t>
      </w:r>
      <w:r w:rsidR="007E40CC" w:rsidRPr="00325ADC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325ADC">
        <w:rPr>
          <w:rFonts w:ascii="Century Gothic" w:hAnsi="Century Gothic" w:cs="Century Gothic"/>
          <w:sz w:val="20"/>
          <w:szCs w:val="20"/>
        </w:rPr>
        <w:t>SWZ</w:t>
      </w:r>
      <w:r w:rsidR="006561FF" w:rsidRPr="00325ADC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325ADC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/>
          <w:sz w:val="20"/>
          <w:szCs w:val="20"/>
        </w:rPr>
        <w:t>Oświadczamy</w:t>
      </w:r>
      <w:r w:rsidR="00AE7DEF" w:rsidRPr="00325ADC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t>Oświadczamy</w:t>
      </w:r>
      <w:r w:rsidR="0095327B" w:rsidRPr="00325ADC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7E40C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7E40CC">
        <w:rPr>
          <w:rFonts w:ascii="Century Gothic" w:hAnsi="Century Gothic" w:cs="Arial"/>
          <w:sz w:val="20"/>
          <w:szCs w:val="20"/>
        </w:rPr>
        <w:t>1</w:t>
      </w:r>
      <w:r w:rsidR="0095327B" w:rsidRPr="007E40CC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325ADC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325ADC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325ADC">
        <w:rPr>
          <w:rFonts w:ascii="Century Gothic" w:hAnsi="Century Gothic"/>
          <w:b/>
          <w:bCs/>
          <w:sz w:val="20"/>
          <w:szCs w:val="20"/>
        </w:rPr>
        <w:t xml:space="preserve">cena netto </w:t>
      </w:r>
      <w:r w:rsidRPr="00325ADC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9833092" w14:textId="77777777" w:rsidR="00960B20" w:rsidRPr="00325ADC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325ADC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325ADC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711AE86F" w14:textId="399A5E11" w:rsidR="00960B20" w:rsidRPr="00325ADC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325ADC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325ADC">
        <w:rPr>
          <w:rFonts w:ascii="Century Gothic" w:hAnsi="Century Gothic"/>
          <w:b/>
          <w:bCs/>
          <w:sz w:val="20"/>
          <w:szCs w:val="20"/>
        </w:rPr>
        <w:tab/>
        <w:t>PLN</w:t>
      </w:r>
      <w:r w:rsidR="007E40CC">
        <w:rPr>
          <w:rFonts w:ascii="Century Gothic" w:hAnsi="Century Gothic"/>
          <w:sz w:val="20"/>
          <w:szCs w:val="20"/>
        </w:rPr>
        <w:br/>
      </w:r>
    </w:p>
    <w:p w14:paraId="03C208D1" w14:textId="67571238" w:rsidR="00526099" w:rsidRPr="00325ADC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325ADC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t>Oświadczamy</w:t>
      </w:r>
      <w:r w:rsidR="000E5675" w:rsidRPr="00325ADC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325ADC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t>Oświadczamy</w:t>
      </w:r>
      <w:r w:rsidR="000768DE" w:rsidRPr="00325ADC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325ADC">
        <w:rPr>
          <w:rFonts w:ascii="Century Gothic" w:hAnsi="Century Gothic"/>
          <w:bCs/>
          <w:sz w:val="20"/>
          <w:szCs w:val="20"/>
        </w:rPr>
        <w:t>Oświadczamy</w:t>
      </w:r>
      <w:r w:rsidR="009F276D" w:rsidRPr="00325ADC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325ADC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325ADC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325ADC">
        <w:rPr>
          <w:rFonts w:ascii="Century Gothic" w:hAnsi="Century Gothic" w:cs="Arial"/>
          <w:bCs/>
          <w:sz w:val="20"/>
          <w:szCs w:val="20"/>
        </w:rPr>
        <w:lastRenderedPageBreak/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47CAD72D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325ADC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48FC1ED5" w14:textId="20C58D9F" w:rsidR="00325ADC" w:rsidRPr="00325ADC" w:rsidRDefault="00ED6AB8" w:rsidP="00325AD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Oświadczamy, </w:t>
      </w:r>
      <w:r w:rsidRPr="007E40CC">
        <w:rPr>
          <w:rFonts w:ascii="Century Gothic" w:hAnsi="Century Gothic" w:cs="Arial"/>
          <w:sz w:val="20"/>
          <w:szCs w:val="20"/>
        </w:rPr>
        <w:t xml:space="preserve">że elementy przedmiotu zamówienia </w:t>
      </w:r>
      <w:r w:rsidR="00491799" w:rsidRPr="007E40CC">
        <w:rPr>
          <w:rFonts w:ascii="Century Gothic" w:hAnsi="Century Gothic" w:cs="Arial"/>
          <w:sz w:val="20"/>
          <w:szCs w:val="20"/>
        </w:rPr>
        <w:t>wymienione w rozdziale III SWZ</w:t>
      </w:r>
      <w:r w:rsidR="00325ADC">
        <w:rPr>
          <w:rFonts w:ascii="Century Gothic" w:hAnsi="Century Gothic" w:cs="Arial"/>
          <w:sz w:val="20"/>
          <w:szCs w:val="20"/>
        </w:rPr>
        <w:t>:</w:t>
      </w:r>
      <w:r w:rsidR="00491799" w:rsidRPr="007E40CC">
        <w:rPr>
          <w:rFonts w:ascii="Century Gothic" w:hAnsi="Century Gothic" w:cs="Arial"/>
          <w:sz w:val="20"/>
          <w:szCs w:val="20"/>
        </w:rPr>
        <w:t xml:space="preserve"> </w:t>
      </w:r>
    </w:p>
    <w:tbl>
      <w:tblPr>
        <w:tblStyle w:val="Tabela-Siatka"/>
        <w:tblW w:w="226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1852"/>
      </w:tblGrid>
      <w:tr w:rsidR="00325ADC" w:rsidRPr="00A14A27" w14:paraId="4D5786FA" w14:textId="77777777" w:rsidTr="00B85040">
        <w:sdt>
          <w:sdtPr>
            <w:rPr>
              <w:rFonts w:asciiTheme="minorHAnsi" w:hAnsiTheme="minorHAnsi" w:cs="Century Gothic"/>
              <w:sz w:val="20"/>
              <w:szCs w:val="20"/>
            </w:rPr>
            <w:id w:val="-178132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shd w:val="clear" w:color="auto" w:fill="FFFFFF" w:themeFill="background1"/>
                <w:vAlign w:val="center"/>
              </w:tcPr>
              <w:p w14:paraId="0B37BF01" w14:textId="76928E44" w:rsidR="00325ADC" w:rsidRPr="00733EC7" w:rsidRDefault="00325ADC" w:rsidP="00B85040">
                <w:pPr>
                  <w:pStyle w:val="Zwykytekst"/>
                  <w:spacing w:line="360" w:lineRule="auto"/>
                  <w:jc w:val="both"/>
                  <w:rPr>
                    <w:rFonts w:asciiTheme="minorHAnsi" w:hAnsiTheme="minorHAnsi" w:cs="Century Gothic"/>
                    <w:sz w:val="20"/>
                    <w:szCs w:val="20"/>
                  </w:rPr>
                </w:pPr>
                <w:r w:rsidRPr="00733EC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52" w:type="dxa"/>
            <w:shd w:val="clear" w:color="auto" w:fill="FFFFFF" w:themeFill="background1"/>
            <w:vAlign w:val="center"/>
          </w:tcPr>
          <w:p w14:paraId="74A732DF" w14:textId="1238BEC9" w:rsidR="00325ADC" w:rsidRPr="00A14A27" w:rsidRDefault="00325ADC" w:rsidP="00B85040">
            <w:pPr>
              <w:pStyle w:val="Zwykytekst"/>
              <w:spacing w:line="360" w:lineRule="auto"/>
              <w:jc w:val="both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325ADC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pochodzą</w:t>
            </w:r>
            <w:r>
              <w:rPr>
                <w:rStyle w:val="Odwoanieprzypisudolnego"/>
                <w:rFonts w:ascii="Century Gothic" w:hAnsi="Century Gothic" w:cs="Arial"/>
                <w:sz w:val="20"/>
                <w:szCs w:val="20"/>
              </w:rPr>
              <w:footnoteReference w:id="4"/>
            </w:r>
          </w:p>
        </w:tc>
      </w:tr>
      <w:tr w:rsidR="00325ADC" w:rsidRPr="00A14A27" w14:paraId="516E010A" w14:textId="77777777" w:rsidTr="00B85040">
        <w:sdt>
          <w:sdtPr>
            <w:rPr>
              <w:rFonts w:asciiTheme="minorHAnsi" w:hAnsiTheme="minorHAnsi" w:cs="Century Gothic"/>
              <w:sz w:val="20"/>
              <w:szCs w:val="20"/>
            </w:rPr>
            <w:id w:val="-144853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shd w:val="clear" w:color="auto" w:fill="FFFFFF" w:themeFill="background1"/>
                <w:vAlign w:val="center"/>
              </w:tcPr>
              <w:p w14:paraId="31E2094D" w14:textId="77777777" w:rsidR="00325ADC" w:rsidRPr="00733EC7" w:rsidRDefault="00325ADC" w:rsidP="00B85040">
                <w:pPr>
                  <w:pStyle w:val="Zwykytekst"/>
                  <w:spacing w:line="360" w:lineRule="auto"/>
                  <w:jc w:val="both"/>
                  <w:rPr>
                    <w:rFonts w:asciiTheme="minorHAnsi" w:hAnsiTheme="minorHAnsi" w:cs="Century Gothic"/>
                    <w:sz w:val="20"/>
                    <w:szCs w:val="20"/>
                  </w:rPr>
                </w:pPr>
                <w:r w:rsidRPr="00733EC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52" w:type="dxa"/>
            <w:shd w:val="clear" w:color="auto" w:fill="FFFFFF" w:themeFill="background1"/>
            <w:vAlign w:val="center"/>
          </w:tcPr>
          <w:p w14:paraId="478B98B4" w14:textId="4F22A118" w:rsidR="00325ADC" w:rsidRPr="00A14A27" w:rsidRDefault="00325ADC" w:rsidP="00B85040">
            <w:pPr>
              <w:pStyle w:val="Zwykytekst"/>
              <w:spacing w:line="360" w:lineRule="auto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325ADC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NIE pochodzą</w:t>
            </w:r>
            <w:r>
              <w:rPr>
                <w:rStyle w:val="Odwoanieprzypisudolnego"/>
                <w:rFonts w:ascii="Century Gothic" w:hAnsi="Century Gothic" w:cs="Arial"/>
                <w:sz w:val="20"/>
                <w:szCs w:val="20"/>
              </w:rPr>
              <w:footnoteReference w:id="5"/>
            </w:r>
          </w:p>
        </w:tc>
      </w:tr>
    </w:tbl>
    <w:p w14:paraId="3055B3E6" w14:textId="49A1D253" w:rsidR="00E03A67" w:rsidRPr="00325ADC" w:rsidRDefault="004F5D2D" w:rsidP="00325AD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z państwa 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>członkowskie</w:t>
      </w:r>
      <w:r>
        <w:rPr>
          <w:rFonts w:ascii="Century Gothic" w:eastAsia="Century Gothic" w:hAnsi="Century Gothic" w:cs="Century Gothic"/>
          <w:sz w:val="20"/>
          <w:szCs w:val="20"/>
        </w:rPr>
        <w:t>go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Unii Europejskiej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lub 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>państw</w:t>
      </w:r>
      <w:r>
        <w:rPr>
          <w:rFonts w:ascii="Century Gothic" w:eastAsia="Century Gothic" w:hAnsi="Century Gothic" w:cs="Century Gothic"/>
          <w:sz w:val="20"/>
          <w:szCs w:val="20"/>
        </w:rPr>
        <w:t>a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, które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jest </w:t>
      </w:r>
      <w:bookmarkStart w:id="3" w:name="_Hlk198632958"/>
      <w:r>
        <w:rPr>
          <w:rFonts w:ascii="Century Gothic" w:eastAsia="Century Gothic" w:hAnsi="Century Gothic" w:cs="Century Gothic"/>
          <w:sz w:val="20"/>
          <w:szCs w:val="20"/>
        </w:rPr>
        <w:t xml:space="preserve">stroną 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>Porozumienia Światowej Organizacji Handlu w sprawie zamówień rządowych</w:t>
      </w:r>
      <w:bookmarkEnd w:id="3"/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>
        <w:rPr>
          <w:rFonts w:ascii="Century Gothic" w:eastAsia="Century Gothic" w:hAnsi="Century Gothic" w:cs="Century Gothic"/>
          <w:sz w:val="20"/>
          <w:szCs w:val="20"/>
        </w:rPr>
        <w:t>ej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>
        <w:rPr>
          <w:rFonts w:ascii="Century Gothic" w:eastAsia="Century Gothic" w:hAnsi="Century Gothic" w:cs="Century Gothic"/>
          <w:sz w:val="20"/>
          <w:szCs w:val="20"/>
        </w:rPr>
        <w:t>ej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25ADC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0654A1E0" w:rsidR="006D4606" w:rsidRPr="006D4606" w:rsidRDefault="007E40C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25FBD833" w14:textId="77777777" w:rsidR="00325ADC" w:rsidRDefault="00325ADC" w:rsidP="00325AD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7E8AFF70" w14:textId="77777777" w:rsidR="00325ADC" w:rsidRDefault="00325ADC" w:rsidP="00325AD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EC381FE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E40CC">
      <w:rPr>
        <w:rFonts w:ascii="Century Gothic" w:hAnsi="Century Gothic"/>
        <w:sz w:val="20"/>
        <w:szCs w:val="20"/>
      </w:rPr>
      <w:t xml:space="preserve">Załącznik nr </w:t>
    </w:r>
    <w:r w:rsidR="007E40CC">
      <w:rPr>
        <w:rFonts w:ascii="Century Gothic" w:hAnsi="Century Gothic"/>
        <w:sz w:val="20"/>
        <w:szCs w:val="20"/>
      </w:rPr>
      <w:t>2</w:t>
    </w:r>
    <w:r w:rsidRPr="007E40CC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3B16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5ADC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40CC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D2C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29AD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5A7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322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3258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958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87C02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636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Mieszczyńska Iwona</cp:lastModifiedBy>
  <cp:revision>11</cp:revision>
  <cp:lastPrinted>2017-04-05T10:47:00Z</cp:lastPrinted>
  <dcterms:created xsi:type="dcterms:W3CDTF">2023-05-05T05:43:00Z</dcterms:created>
  <dcterms:modified xsi:type="dcterms:W3CDTF">2025-12-10T10:26:00Z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